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19bis-e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 xml:space="preserve">2209367                                            </w:t>
      </w:r>
    </w:p>
    <w:p>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10</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19</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Oct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ab/>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Pr>
          <w:rFonts w:eastAsia="宋体" w:cs="Arial"/>
          <w:sz w:val="22"/>
          <w:szCs w:val="22"/>
          <w:lang w:eastAsia="zh-CN"/>
        </w:rPr>
        <w:t>Signaling for side control information and RRM functions</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8.1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_Ref100676104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regarding</w:t>
      </w:r>
      <w:r>
        <w:rPr>
          <w:rFonts w:eastAsiaTheme="minorEastAsia" w:hint="eastAsia"/>
          <w:lang w:eastAsia="zh-CN"/>
        </w:rPr>
        <w:t xml:space="preserve"> to the Rel-18 network-controlled repeaters, there are two RAN2 led objectives should be handled as soon as possible, one is to s</w:t>
      </w:r>
      <w:r>
        <w:rPr>
          <w:rFonts w:eastAsiaTheme="minorEastAsia"/>
          <w:lang w:eastAsia="zh-CN"/>
        </w:rPr>
        <w:t xml:space="preserve">pecify control plane </w:t>
      </w:r>
      <w:proofErr w:type="spellStart"/>
      <w:r>
        <w:rPr>
          <w:rFonts w:eastAsiaTheme="minorEastAsia"/>
          <w:lang w:eastAsia="zh-CN"/>
        </w:rPr>
        <w:t>signalling</w:t>
      </w:r>
      <w:proofErr w:type="spellEnd"/>
      <w:r>
        <w:rPr>
          <w:rFonts w:eastAsiaTheme="minorEastAsia"/>
          <w:lang w:eastAsia="zh-CN"/>
        </w:rPr>
        <w:t xml:space="preserve"> and procedures</w:t>
      </w:r>
      <w:r>
        <w:rPr>
          <w:rFonts w:eastAsiaTheme="minorEastAsia" w:hint="eastAsia"/>
          <w:lang w:eastAsia="zh-CN"/>
        </w:rPr>
        <w:t>, and the other is to s</w:t>
      </w:r>
      <w:r>
        <w:rPr>
          <w:rFonts w:eastAsiaTheme="minorEastAsia"/>
          <w:lang w:eastAsia="zh-CN"/>
        </w:rPr>
        <w:t>tudy RRM functions to be supported and specify the RRM requirements of NCR-MT if necessary</w:t>
      </w:r>
      <w:r>
        <w:rPr>
          <w:rFonts w:eastAsiaTheme="minorEastAsia" w:hint="eastAsia"/>
          <w:lang w:eastAsia="zh-CN"/>
        </w:rPr>
        <w:t>. Hence, in this contribution, we will discuss the above two aspects.</w:t>
      </w:r>
    </w:p>
    <w:bookmarkEnd w:id="4"/>
    <w:bookmarkEnd w:id="5"/>
    <w:p>
      <w:pPr>
        <w:pStyle w:val="1"/>
        <w:jc w:val="both"/>
      </w:pPr>
      <w:r>
        <w:rPr>
          <w:rFonts w:hint="eastAsia"/>
        </w:rPr>
        <w:t>Discussion</w:t>
      </w:r>
    </w:p>
    <w:p>
      <w:pPr>
        <w:pStyle w:val="20"/>
        <w:ind w:left="568" w:hangingChars="283" w:hanging="568"/>
        <w:rPr>
          <w:rFonts w:eastAsiaTheme="minorEastAsia"/>
        </w:rPr>
      </w:pPr>
      <w:r>
        <w:t xml:space="preserve">Down-selection of solutions </w:t>
      </w:r>
      <w:r>
        <w:rPr>
          <w:rFonts w:eastAsiaTheme="minorEastAsia" w:hint="eastAsia"/>
        </w:rPr>
        <w:t>for configuration signaling for side control information indication</w:t>
      </w:r>
    </w:p>
    <w:p>
      <w:pPr>
        <w:pStyle w:val="a0"/>
        <w:spacing w:beforeLines="50" w:before="120"/>
        <w:rPr>
          <w:rFonts w:eastAsiaTheme="minorEastAsia"/>
          <w:color w:val="000000"/>
          <w:lang w:eastAsia="zh-CN"/>
        </w:rPr>
      </w:pPr>
      <w:r>
        <w:rPr>
          <w:color w:val="000000"/>
          <w:lang w:eastAsia="zh-CN"/>
        </w:rPr>
        <w:t>For the configuration of signaling</w:t>
      </w:r>
      <w:r>
        <w:rPr>
          <w:rFonts w:eastAsiaTheme="minorEastAsia" w:hint="eastAsia"/>
          <w:color w:val="000000"/>
          <w:lang w:eastAsia="zh-CN"/>
        </w:rPr>
        <w:t xml:space="preserve"> for side control information indication</w:t>
      </w:r>
      <w:r>
        <w:rPr>
          <w:color w:val="000000"/>
          <w:lang w:eastAsia="zh-CN"/>
        </w:rPr>
        <w:t>,</w:t>
      </w:r>
      <w:r>
        <w:rPr>
          <w:rFonts w:eastAsiaTheme="minorEastAsia" w:hint="eastAsia"/>
          <w:color w:val="000000"/>
          <w:lang w:eastAsia="zh-CN"/>
        </w:rPr>
        <w:t xml:space="preserve"> according to </w:t>
      </w:r>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_Ref114746686 \n \h</w:instrText>
      </w:r>
      <w:r>
        <w:rPr>
          <w:rFonts w:eastAsiaTheme="minorEastAsia"/>
          <w:color w:val="000000"/>
          <w:lang w:eastAsia="zh-CN"/>
        </w:rPr>
        <w:instrText xml:space="preserve"> </w:instrText>
      </w:r>
      <w:r>
        <w:rPr>
          <w:rFonts w:eastAsiaTheme="minorEastAsia"/>
          <w:lang w:eastAsia="zh-CN"/>
        </w:rPr>
        <w:instrText xml:space="preserve"> \* MERGEFORMAT </w:instrText>
      </w:r>
      <w:r>
        <w:rPr>
          <w:rFonts w:eastAsiaTheme="minorEastAsia"/>
          <w:color w:val="000000"/>
          <w:lang w:eastAsia="zh-CN"/>
        </w:rPr>
      </w:r>
      <w:r>
        <w:rPr>
          <w:rFonts w:eastAsiaTheme="minorEastAsia"/>
          <w:color w:val="000000"/>
          <w:lang w:eastAsia="zh-CN"/>
        </w:rPr>
        <w:fldChar w:fldCharType="separate"/>
      </w:r>
      <w:r>
        <w:rPr>
          <w:rFonts w:eastAsiaTheme="minorEastAsia"/>
          <w:color w:val="000000"/>
          <w:lang w:eastAsia="zh-CN"/>
        </w:rPr>
        <w:t>[2]</w:t>
      </w:r>
      <w:r>
        <w:rPr>
          <w:rFonts w:eastAsiaTheme="minorEastAsia"/>
          <w:color w:val="000000"/>
          <w:lang w:eastAsia="zh-CN"/>
        </w:rPr>
        <w:fldChar w:fldCharType="end"/>
      </w:r>
      <w:r>
        <w:rPr>
          <w:rFonts w:eastAsiaTheme="minorEastAsia" w:hint="eastAsia"/>
          <w:color w:val="000000"/>
          <w:lang w:eastAsia="zh-CN"/>
        </w:rPr>
        <w:t>, the following has been captured:</w:t>
      </w:r>
    </w:p>
    <w:tbl>
      <w:tblPr>
        <w:tblStyle w:val="a7"/>
        <w:tblW w:w="0" w:type="auto"/>
        <w:tblInd w:w="108" w:type="dxa"/>
        <w:tblLook w:val="04A0" w:firstRow="1" w:lastRow="0" w:firstColumn="1" w:lastColumn="0" w:noHBand="0" w:noVBand="1"/>
      </w:tblPr>
      <w:tblGrid>
        <w:gridCol w:w="8414"/>
      </w:tblGrid>
      <w:tr>
        <w:tc>
          <w:tcPr>
            <w:tcW w:w="8414" w:type="dxa"/>
          </w:tcPr>
          <w:p>
            <w:pPr>
              <w:spacing w:after="180"/>
              <w:rPr>
                <w:rFonts w:eastAsia="等线"/>
                <w:szCs w:val="20"/>
                <w:lang w:val="en-GB" w:eastAsia="zh-CN"/>
              </w:rPr>
            </w:pPr>
            <w:r>
              <w:rPr>
                <w:rFonts w:eastAsia="等线"/>
                <w:szCs w:val="20"/>
                <w:lang w:val="en-GB" w:eastAsia="zh-CN"/>
              </w:rPr>
              <w:t xml:space="preserve">For the configuration of signalling, the NCR-MT can obtain the necessary configuration for receiving the L1/L2 </w:t>
            </w:r>
            <w:proofErr w:type="spellStart"/>
            <w:r>
              <w:rPr>
                <w:rFonts w:eastAsia="等线"/>
                <w:szCs w:val="20"/>
                <w:lang w:val="en-GB" w:eastAsia="zh-CN"/>
              </w:rPr>
              <w:t>signaling</w:t>
            </w:r>
            <w:proofErr w:type="spellEnd"/>
            <w:r>
              <w:rPr>
                <w:rFonts w:eastAsia="等线"/>
                <w:szCs w:val="20"/>
                <w:lang w:val="en-GB" w:eastAsia="zh-CN"/>
              </w:rPr>
              <w:t xml:space="preserve"> of the side control information.</w:t>
            </w:r>
          </w:p>
          <w:p>
            <w:pPr>
              <w:spacing w:after="180"/>
              <w:ind w:left="568" w:hanging="284"/>
              <w:rPr>
                <w:rFonts w:eastAsia="等线"/>
                <w:szCs w:val="20"/>
                <w:lang w:val="en-GB" w:eastAsia="zh-CN"/>
              </w:rPr>
            </w:pPr>
            <w:r>
              <w:rPr>
                <w:rFonts w:eastAsia="等线"/>
                <w:szCs w:val="20"/>
                <w:lang w:val="en-GB" w:eastAsia="zh-CN"/>
              </w:rPr>
              <w:t>-</w:t>
            </w:r>
            <w:r>
              <w:rPr>
                <w:rFonts w:eastAsia="等线"/>
                <w:szCs w:val="20"/>
                <w:lang w:val="en-GB" w:eastAsia="zh-CN"/>
              </w:rPr>
              <w:tab/>
              <w:t>Option 1: The necessary configuration is from RRC.</w:t>
            </w:r>
          </w:p>
          <w:p>
            <w:pPr>
              <w:spacing w:after="180"/>
              <w:ind w:left="568" w:hanging="284"/>
              <w:rPr>
                <w:rFonts w:eastAsia="等线"/>
                <w:szCs w:val="20"/>
                <w:lang w:val="en-GB" w:eastAsia="zh-CN"/>
              </w:rPr>
            </w:pPr>
            <w:r>
              <w:rPr>
                <w:rFonts w:eastAsia="等线"/>
                <w:szCs w:val="20"/>
                <w:lang w:val="en-GB" w:eastAsia="zh-CN"/>
              </w:rPr>
              <w:t>-</w:t>
            </w:r>
            <w:r>
              <w:rPr>
                <w:rFonts w:eastAsia="等线"/>
                <w:szCs w:val="20"/>
                <w:lang w:val="en-GB" w:eastAsia="zh-CN"/>
              </w:rPr>
              <w:tab/>
              <w:t>Option 2: The necessary configuration is from OAM or hard-coded.</w:t>
            </w:r>
          </w:p>
          <w:p>
            <w:pPr>
              <w:spacing w:after="180"/>
              <w:ind w:left="568" w:hanging="284"/>
              <w:rPr>
                <w:rFonts w:eastAsia="等线"/>
                <w:szCs w:val="20"/>
                <w:lang w:val="en-GB" w:eastAsia="zh-CN"/>
              </w:rPr>
            </w:pPr>
            <w:r>
              <w:rPr>
                <w:rFonts w:eastAsia="等线"/>
                <w:szCs w:val="20"/>
                <w:lang w:val="en-GB" w:eastAsia="zh-CN"/>
              </w:rPr>
              <w:t>-</w:t>
            </w:r>
            <w:r>
              <w:rPr>
                <w:rFonts w:eastAsia="等线"/>
                <w:szCs w:val="20"/>
                <w:lang w:val="en-GB" w:eastAsia="zh-CN"/>
              </w:rPr>
              <w:tab/>
              <w:t>Option 3: The necessary configuration is partially configured by RRC and partially configured by OAM or hard-coded.</w:t>
            </w:r>
          </w:p>
          <w:p>
            <w:pPr>
              <w:spacing w:after="180"/>
              <w:rPr>
                <w:rFonts w:eastAsia="Malgun Gothic"/>
                <w:szCs w:val="20"/>
                <w:lang w:val="en-GB" w:eastAsia="ko-KR"/>
              </w:rPr>
            </w:pPr>
            <w:r>
              <w:rPr>
                <w:rFonts w:eastAsia="等线"/>
                <w:szCs w:val="20"/>
                <w:lang w:val="en-GB" w:eastAsia="zh-CN"/>
              </w:rPr>
              <w:t>T</w:t>
            </w:r>
            <w:r>
              <w:rPr>
                <w:rFonts w:eastAsia="等线"/>
                <w:szCs w:val="20"/>
                <w:lang w:val="en-GB"/>
              </w:rPr>
              <w:t>he necessary configurations from RRC and/or OAM (or hard-coded) contain:</w:t>
            </w:r>
          </w:p>
          <w:p>
            <w:pPr>
              <w:spacing w:after="180"/>
              <w:ind w:left="568" w:hanging="284"/>
              <w:rPr>
                <w:rFonts w:eastAsia="等线"/>
                <w:szCs w:val="20"/>
                <w:lang w:val="en-GB"/>
              </w:rPr>
            </w:pPr>
            <w:r>
              <w:rPr>
                <w:rFonts w:eastAsia="等线"/>
                <w:szCs w:val="20"/>
                <w:lang w:val="en-GB"/>
              </w:rPr>
              <w:t>-</w:t>
            </w:r>
            <w:r>
              <w:rPr>
                <w:rFonts w:eastAsia="等线"/>
                <w:szCs w:val="20"/>
                <w:lang w:val="en-GB"/>
              </w:rPr>
              <w:tab/>
              <w:t xml:space="preserve">The configurations of PHY channels to carry the L1/L2 </w:t>
            </w:r>
            <w:proofErr w:type="spellStart"/>
            <w:r>
              <w:rPr>
                <w:rFonts w:eastAsia="等线"/>
                <w:szCs w:val="20"/>
                <w:lang w:val="en-GB"/>
              </w:rPr>
              <w:t>signaling</w:t>
            </w:r>
            <w:proofErr w:type="spellEnd"/>
            <w:r>
              <w:rPr>
                <w:rFonts w:eastAsia="等线"/>
                <w:szCs w:val="20"/>
                <w:lang w:val="en-GB"/>
              </w:rPr>
              <w:t xml:space="preserve"> including </w:t>
            </w:r>
          </w:p>
          <w:p>
            <w:pPr>
              <w:spacing w:after="180"/>
              <w:ind w:left="851" w:hanging="284"/>
              <w:rPr>
                <w:rFonts w:eastAsia="等线"/>
                <w:szCs w:val="20"/>
                <w:lang w:val="en-GB"/>
              </w:rPr>
            </w:pPr>
            <w:r>
              <w:rPr>
                <w:rFonts w:eastAsia="等线"/>
                <w:szCs w:val="20"/>
                <w:lang w:val="en-GB"/>
              </w:rPr>
              <w:t>-</w:t>
            </w:r>
            <w:r>
              <w:rPr>
                <w:rFonts w:eastAsia="等线"/>
                <w:szCs w:val="20"/>
                <w:lang w:val="en-GB"/>
              </w:rPr>
              <w:tab/>
              <w:t>The configurations for receiving PDCCH and PDSCH.</w:t>
            </w:r>
          </w:p>
          <w:p>
            <w:pPr>
              <w:spacing w:after="180"/>
              <w:ind w:left="851" w:hanging="284"/>
              <w:rPr>
                <w:rFonts w:eastAsia="等线"/>
                <w:szCs w:val="20"/>
                <w:lang w:val="en-GB"/>
              </w:rPr>
            </w:pPr>
            <w:r>
              <w:rPr>
                <w:rFonts w:eastAsia="等线"/>
                <w:szCs w:val="20"/>
                <w:lang w:val="en-GB"/>
              </w:rPr>
              <w:t>-</w:t>
            </w:r>
            <w:r>
              <w:rPr>
                <w:rFonts w:eastAsia="等线"/>
                <w:szCs w:val="20"/>
                <w:lang w:val="en-GB"/>
              </w:rPr>
              <w:tab/>
              <w:t>The configurations for transmitting PUCCH, if needed.</w:t>
            </w:r>
          </w:p>
          <w:p>
            <w:pPr>
              <w:spacing w:after="180"/>
              <w:ind w:left="851" w:hanging="284"/>
              <w:rPr>
                <w:rFonts w:eastAsia="等线"/>
                <w:szCs w:val="20"/>
                <w:lang w:val="en-GB"/>
              </w:rPr>
            </w:pPr>
            <w:r>
              <w:rPr>
                <w:rFonts w:eastAsia="等线"/>
                <w:szCs w:val="20"/>
                <w:lang w:val="en-GB"/>
              </w:rPr>
              <w:t>-</w:t>
            </w:r>
            <w:r>
              <w:rPr>
                <w:rFonts w:eastAsia="等线"/>
                <w:szCs w:val="20"/>
                <w:lang w:val="en-GB"/>
              </w:rPr>
              <w:tab/>
              <w:t>The configurations for transmitting PUSCH, if needed.</w:t>
            </w:r>
          </w:p>
          <w:p>
            <w:pPr>
              <w:spacing w:after="180"/>
              <w:ind w:left="568" w:hanging="284"/>
              <w:rPr>
                <w:rFonts w:eastAsia="等线"/>
                <w:szCs w:val="20"/>
                <w:lang w:val="en-GB"/>
              </w:rPr>
            </w:pPr>
            <w:r>
              <w:rPr>
                <w:rFonts w:eastAsia="等线"/>
                <w:szCs w:val="20"/>
                <w:lang w:val="en-GB"/>
              </w:rPr>
              <w:t>-</w:t>
            </w:r>
            <w:r>
              <w:rPr>
                <w:rFonts w:eastAsia="等线"/>
                <w:szCs w:val="20"/>
                <w:lang w:val="en-GB"/>
              </w:rPr>
              <w:tab/>
              <w:t xml:space="preserve">The configurations of L1/L2 </w:t>
            </w:r>
            <w:proofErr w:type="spellStart"/>
            <w:r>
              <w:rPr>
                <w:rFonts w:eastAsia="等线"/>
                <w:szCs w:val="20"/>
                <w:lang w:val="en-GB"/>
              </w:rPr>
              <w:t>signaling</w:t>
            </w:r>
            <w:proofErr w:type="spellEnd"/>
            <w:r>
              <w:rPr>
                <w:rFonts w:eastAsia="等线"/>
                <w:szCs w:val="20"/>
                <w:lang w:val="en-GB"/>
              </w:rPr>
              <w:t xml:space="preserve"> including</w:t>
            </w:r>
          </w:p>
          <w:p>
            <w:pPr>
              <w:spacing w:after="180"/>
              <w:ind w:left="851" w:hanging="284"/>
              <w:rPr>
                <w:rFonts w:eastAsia="等线"/>
                <w:szCs w:val="20"/>
                <w:lang w:val="en-GB"/>
              </w:rPr>
            </w:pPr>
            <w:r>
              <w:rPr>
                <w:rFonts w:eastAsia="等线"/>
                <w:szCs w:val="20"/>
                <w:lang w:val="en-GB"/>
              </w:rPr>
              <w:t>-</w:t>
            </w:r>
            <w:r>
              <w:rPr>
                <w:rFonts w:eastAsia="等线"/>
                <w:szCs w:val="20"/>
                <w:lang w:val="en-GB"/>
              </w:rPr>
              <w:tab/>
              <w:t>The configurations for DCI.</w:t>
            </w:r>
          </w:p>
          <w:p>
            <w:pPr>
              <w:spacing w:after="180"/>
              <w:ind w:left="851" w:hanging="284"/>
              <w:rPr>
                <w:rFonts w:eastAsia="等线"/>
                <w:szCs w:val="20"/>
                <w:lang w:val="en-GB"/>
              </w:rPr>
            </w:pPr>
            <w:r>
              <w:rPr>
                <w:rFonts w:eastAsia="等线"/>
                <w:szCs w:val="20"/>
                <w:lang w:val="en-GB"/>
              </w:rPr>
              <w:t>-</w:t>
            </w:r>
            <w:r>
              <w:rPr>
                <w:rFonts w:eastAsia="等线"/>
                <w:szCs w:val="20"/>
                <w:lang w:val="en-GB"/>
              </w:rPr>
              <w:tab/>
              <w:t>The configurations for UCI, if needed.</w:t>
            </w:r>
          </w:p>
          <w:p>
            <w:pPr>
              <w:spacing w:after="180"/>
              <w:ind w:left="851" w:hanging="284"/>
              <w:rPr>
                <w:rFonts w:eastAsia="等线"/>
                <w:szCs w:val="20"/>
                <w:lang w:val="en-GB"/>
              </w:rPr>
            </w:pPr>
            <w:r>
              <w:rPr>
                <w:rFonts w:eastAsia="等线"/>
                <w:szCs w:val="20"/>
                <w:lang w:val="en-GB"/>
              </w:rPr>
              <w:t>-</w:t>
            </w:r>
            <w:r>
              <w:rPr>
                <w:rFonts w:eastAsia="等线"/>
                <w:szCs w:val="20"/>
                <w:lang w:val="en-GB"/>
              </w:rPr>
              <w:tab/>
              <w:t>The configurations for MAC CE, if needed.</w:t>
            </w:r>
          </w:p>
          <w:p>
            <w:pPr>
              <w:spacing w:after="180"/>
              <w:rPr>
                <w:rFonts w:eastAsiaTheme="minorEastAsia"/>
                <w:color w:val="000000"/>
                <w:lang w:eastAsia="zh-CN"/>
              </w:rPr>
            </w:pPr>
            <w:r>
              <w:rPr>
                <w:rFonts w:eastAsia="等线"/>
                <w:szCs w:val="20"/>
                <w:lang w:val="en-GB"/>
              </w:rPr>
              <w:t xml:space="preserve">For the parameters in the necessary configurations for L1/L2 </w:t>
            </w:r>
            <w:proofErr w:type="spellStart"/>
            <w:r>
              <w:rPr>
                <w:rFonts w:eastAsia="等线"/>
                <w:szCs w:val="20"/>
                <w:lang w:val="en-GB"/>
              </w:rPr>
              <w:t>signaling</w:t>
            </w:r>
            <w:proofErr w:type="spellEnd"/>
            <w:r>
              <w:rPr>
                <w:rFonts w:eastAsia="等线"/>
                <w:szCs w:val="20"/>
                <w:lang w:val="en-GB"/>
              </w:rPr>
              <w:t xml:space="preserve">, the existing parameters for PDCCH, PDSCH, PUCCH, PUSCH, DCI, UCI and MAC CE in Rel-17 are the baseline for further discussion. </w:t>
            </w:r>
          </w:p>
        </w:tc>
      </w:tr>
    </w:tbl>
    <w:p>
      <w:pPr>
        <w:pStyle w:val="a0"/>
        <w:spacing w:beforeLines="50" w:before="120"/>
        <w:rPr>
          <w:rFonts w:eastAsiaTheme="minorEastAsia"/>
          <w:lang w:eastAsia="zh-CN"/>
        </w:rPr>
      </w:pPr>
      <w:r>
        <w:rPr>
          <w:rFonts w:eastAsiaTheme="minorEastAsia" w:hint="eastAsia"/>
          <w:lang w:eastAsia="zh-CN"/>
        </w:rPr>
        <w:t>Based on the above descriptions, considering the configuration signaling is mainly used for configuring physical resource, e.g., PDCCH/PDSCH/PUCCH/PUSCH, if Option 2 is adopted, these physical resources will be fixed resources, which is not flexible. Hence, it had better excluded Option 2 first</w:t>
      </w:r>
      <w:r>
        <w:rPr>
          <w:rFonts w:eastAsiaTheme="minorEastAsia" w:hint="eastAsia"/>
          <w:lang w:eastAsia="zh-CN"/>
        </w:rPr>
        <w:t>ly</w:t>
      </w:r>
      <w:r>
        <w:rPr>
          <w:rFonts w:eastAsiaTheme="minorEastAsia" w:hint="eastAsia"/>
          <w:lang w:eastAsia="zh-CN"/>
        </w:rPr>
        <w:t>.</w:t>
      </w:r>
    </w:p>
    <w:p>
      <w:pPr>
        <w:pStyle w:val="a0"/>
        <w:spacing w:beforeLines="50" w:before="120"/>
        <w:rPr>
          <w:rFonts w:eastAsiaTheme="minorEastAsia"/>
          <w:lang w:eastAsia="zh-CN"/>
        </w:rPr>
      </w:pPr>
      <w:r>
        <w:rPr>
          <w:rFonts w:eastAsiaTheme="minorEastAsia" w:hint="eastAsia"/>
          <w:lang w:eastAsia="zh-CN"/>
        </w:rPr>
        <w:lastRenderedPageBreak/>
        <w:t xml:space="preserve">Regarding to Option 1 and Option 3, which one is adopted depends on </w:t>
      </w:r>
      <w:r>
        <w:rPr>
          <w:rFonts w:eastAsiaTheme="minorEastAsia"/>
          <w:lang w:eastAsia="zh-CN"/>
        </w:rPr>
        <w:t>whether</w:t>
      </w:r>
      <w:r>
        <w:rPr>
          <w:rFonts w:eastAsiaTheme="minorEastAsia" w:hint="eastAsia"/>
          <w:lang w:eastAsia="zh-CN"/>
        </w:rPr>
        <w:t xml:space="preserve"> some of the parameters can be fixed, which depends on RAN1 design.</w:t>
      </w:r>
    </w:p>
    <w:p>
      <w:pPr>
        <w:pStyle w:val="a5"/>
        <w:keepNext/>
        <w:jc w:val="both"/>
        <w:rPr>
          <w:b/>
          <w:lang w:eastAsia="zh-CN"/>
        </w:rPr>
      </w:pPr>
      <w:r>
        <w:rPr>
          <w:b/>
          <w:lang w:eastAsia="zh-CN"/>
        </w:rPr>
        <w:t xml:space="preserve">Proposal </w:t>
      </w:r>
      <w:r>
        <w:rPr>
          <w:rFonts w:hint="eastAsia"/>
          <w:b/>
          <w:lang w:eastAsia="zh-CN"/>
        </w:rPr>
        <w:t>1:</w:t>
      </w:r>
      <w:r>
        <w:t xml:space="preserve"> </w:t>
      </w:r>
      <w:r>
        <w:rPr>
          <w:b/>
          <w:lang w:eastAsia="zh-CN"/>
        </w:rPr>
        <w:t>Regarding</w:t>
      </w:r>
      <w:r>
        <w:rPr>
          <w:rFonts w:hint="eastAsia"/>
          <w:b/>
          <w:lang w:eastAsia="zh-CN"/>
        </w:rPr>
        <w:t xml:space="preserve"> to the configuration </w:t>
      </w:r>
      <w:r>
        <w:rPr>
          <w:b/>
          <w:lang w:eastAsia="zh-CN"/>
        </w:rPr>
        <w:t>signalling</w:t>
      </w:r>
      <w:r>
        <w:rPr>
          <w:rFonts w:hint="eastAsia"/>
          <w:b/>
          <w:lang w:eastAsia="zh-CN"/>
        </w:rPr>
        <w:t xml:space="preserve"> for side control information indication, Option 2 can be firstly excluded.</w:t>
      </w:r>
    </w:p>
    <w:p>
      <w:pPr>
        <w:pStyle w:val="20"/>
        <w:ind w:left="568" w:hangingChars="283" w:hanging="568"/>
        <w:rPr>
          <w:rFonts w:eastAsiaTheme="minorEastAsia"/>
        </w:rPr>
      </w:pPr>
      <w:r>
        <w:rPr>
          <w:rFonts w:eastAsiaTheme="minorEastAsia" w:hint="eastAsia"/>
        </w:rPr>
        <w:t>RRC states of NCR</w:t>
      </w:r>
    </w:p>
    <w:p>
      <w:pPr>
        <w:pStyle w:val="a0"/>
        <w:spacing w:beforeLines="50" w:before="120"/>
        <w:rPr>
          <w:rFonts w:eastAsiaTheme="minorEastAsia"/>
          <w:lang w:eastAsia="zh-CN"/>
        </w:rPr>
      </w:pPr>
      <w:r>
        <w:rPr>
          <w:rFonts w:eastAsiaTheme="minorEastAsia"/>
          <w:lang w:eastAsia="zh-CN"/>
        </w:rPr>
        <w:t>Three</w:t>
      </w:r>
      <w:r>
        <w:rPr>
          <w:rFonts w:eastAsiaTheme="minorEastAsia" w:hint="eastAsia"/>
          <w:lang w:eastAsia="zh-CN"/>
        </w:rPr>
        <w:t xml:space="preserve"> are three</w:t>
      </w:r>
      <w:r>
        <w:rPr>
          <w:rFonts w:eastAsiaTheme="minorEastAsia"/>
          <w:lang w:eastAsia="zh-CN"/>
        </w:rPr>
        <w:t xml:space="preserve"> RRC states supported </w:t>
      </w:r>
      <w:r>
        <w:rPr>
          <w:rFonts w:eastAsiaTheme="minorEastAsia" w:hint="eastAsia"/>
          <w:lang w:eastAsia="zh-CN"/>
        </w:rPr>
        <w:t>in</w:t>
      </w:r>
      <w:r>
        <w:rPr>
          <w:rFonts w:eastAsiaTheme="minorEastAsia"/>
          <w:lang w:eastAsia="zh-CN"/>
        </w:rPr>
        <w:t xml:space="preserve"> legacy </w:t>
      </w:r>
      <w:proofErr w:type="spellStart"/>
      <w:r>
        <w:rPr>
          <w:rFonts w:eastAsiaTheme="minorEastAsia"/>
          <w:lang w:eastAsia="zh-CN"/>
        </w:rPr>
        <w:t>Uu</w:t>
      </w:r>
      <w:proofErr w:type="spellEnd"/>
      <w:r>
        <w:rPr>
          <w:rFonts w:eastAsiaTheme="minorEastAsia"/>
          <w:lang w:eastAsia="zh-CN"/>
        </w:rPr>
        <w:t xml:space="preserve"> interface: RRC_IDLE, RRC_INACTIVE and RRC_CONNECTED. For NCR, whether all the three RRC states </w:t>
      </w:r>
      <w:proofErr w:type="gramStart"/>
      <w:r>
        <w:rPr>
          <w:rFonts w:eastAsiaTheme="minorEastAsia"/>
          <w:lang w:eastAsia="zh-CN"/>
        </w:rPr>
        <w:t>needs</w:t>
      </w:r>
      <w:proofErr w:type="gramEnd"/>
      <w:r>
        <w:rPr>
          <w:rFonts w:eastAsiaTheme="minorEastAsia"/>
          <w:lang w:eastAsia="zh-CN"/>
        </w:rPr>
        <w:t xml:space="preserve"> to be supported </w:t>
      </w:r>
      <w:r>
        <w:rPr>
          <w:rFonts w:eastAsiaTheme="minorEastAsia" w:hint="eastAsia"/>
          <w:lang w:eastAsia="zh-CN"/>
        </w:rPr>
        <w:t>is u</w:t>
      </w:r>
      <w:r>
        <w:rPr>
          <w:rFonts w:eastAsiaTheme="minorEastAsia"/>
          <w:lang w:eastAsia="zh-CN"/>
        </w:rPr>
        <w:t>ndetermined</w:t>
      </w:r>
      <w:r>
        <w:rPr>
          <w:rFonts w:eastAsiaTheme="minorEastAsia"/>
          <w:lang w:eastAsia="zh-CN"/>
        </w:rPr>
        <w:t>.</w:t>
      </w:r>
    </w:p>
    <w:p>
      <w:pPr>
        <w:jc w:val="both"/>
        <w:rPr>
          <w:rFonts w:eastAsiaTheme="minorEastAsia"/>
          <w:lang w:val="en-GB" w:eastAsia="zh-CN"/>
        </w:rPr>
      </w:pPr>
      <w:r>
        <w:rPr>
          <w:rFonts w:eastAsiaTheme="minorEastAsia"/>
          <w:lang w:val="en-GB" w:eastAsia="zh-CN"/>
        </w:rPr>
        <w:t xml:space="preserve">The NCR-MT is defined as a function entity to communicate with a </w:t>
      </w:r>
      <w:proofErr w:type="spellStart"/>
      <w:r>
        <w:rPr>
          <w:rFonts w:eastAsiaTheme="minorEastAsia"/>
          <w:lang w:val="en-GB" w:eastAsia="zh-CN"/>
        </w:rPr>
        <w:t>gNB</w:t>
      </w:r>
      <w:proofErr w:type="spellEnd"/>
      <w:r>
        <w:rPr>
          <w:rFonts w:eastAsiaTheme="minorEastAsia"/>
          <w:lang w:val="en-GB" w:eastAsia="zh-CN"/>
        </w:rPr>
        <w:t xml:space="preserve"> via a Control link (C-link) to enable exchange of control information (e.g. side control information at least for the control of NCR-</w:t>
      </w:r>
      <w:proofErr w:type="spellStart"/>
      <w:r>
        <w:rPr>
          <w:rFonts w:eastAsiaTheme="minorEastAsia"/>
          <w:lang w:val="en-GB" w:eastAsia="zh-CN"/>
        </w:rPr>
        <w:t>Fwd</w:t>
      </w:r>
      <w:proofErr w:type="spellEnd"/>
      <w:r>
        <w:rPr>
          <w:rFonts w:eastAsiaTheme="minorEastAsia"/>
          <w:lang w:val="en-GB" w:eastAsia="zh-CN"/>
        </w:rPr>
        <w:t xml:space="preserve">). The C-link is based on NR </w:t>
      </w:r>
      <w:proofErr w:type="spellStart"/>
      <w:r>
        <w:rPr>
          <w:rFonts w:eastAsiaTheme="minorEastAsia"/>
          <w:lang w:val="en-GB" w:eastAsia="zh-CN"/>
        </w:rPr>
        <w:t>Uu</w:t>
      </w:r>
      <w:proofErr w:type="spellEnd"/>
      <w:r>
        <w:rPr>
          <w:rFonts w:eastAsiaTheme="minorEastAsia"/>
          <w:lang w:val="en-GB" w:eastAsia="zh-CN"/>
        </w:rPr>
        <w:t xml:space="preserve"> interface.</w:t>
      </w:r>
      <w:r>
        <w:rPr>
          <w:rFonts w:eastAsiaTheme="minorEastAsia" w:hint="eastAsia"/>
          <w:lang w:val="en-GB" w:eastAsia="zh-CN"/>
        </w:rPr>
        <w:t xml:space="preserve"> </w:t>
      </w:r>
      <w:r>
        <w:rPr>
          <w:rFonts w:eastAsiaTheme="minorEastAsia"/>
          <w:lang w:val="en-GB" w:eastAsia="zh-CN"/>
        </w:rPr>
        <w:t>The NCR-</w:t>
      </w:r>
      <w:proofErr w:type="spellStart"/>
      <w:r>
        <w:rPr>
          <w:rFonts w:eastAsiaTheme="minorEastAsia"/>
          <w:lang w:val="en-GB" w:eastAsia="zh-CN"/>
        </w:rPr>
        <w:t>Fwd</w:t>
      </w:r>
      <w:proofErr w:type="spellEnd"/>
      <w:r>
        <w:rPr>
          <w:rFonts w:eastAsiaTheme="minorEastAsia"/>
          <w:lang w:val="en-GB" w:eastAsia="zh-CN"/>
        </w:rPr>
        <w:t xml:space="preserve"> is defined as a function entity to perform the amplify-and-forwarding of UL/DL RF signal between </w:t>
      </w:r>
      <w:proofErr w:type="spellStart"/>
      <w:r>
        <w:rPr>
          <w:rFonts w:eastAsiaTheme="minorEastAsia"/>
          <w:lang w:val="en-GB" w:eastAsia="zh-CN"/>
        </w:rPr>
        <w:t>gNB</w:t>
      </w:r>
      <w:proofErr w:type="spellEnd"/>
      <w:r>
        <w:rPr>
          <w:rFonts w:eastAsiaTheme="minorEastAsia"/>
          <w:lang w:val="en-GB" w:eastAsia="zh-CN"/>
        </w:rPr>
        <w:t xml:space="preserve"> and UE via backhaul link and access link. The </w:t>
      </w:r>
      <w:proofErr w:type="spellStart"/>
      <w:r>
        <w:rPr>
          <w:rFonts w:eastAsiaTheme="minorEastAsia"/>
          <w:lang w:val="en-GB" w:eastAsia="zh-CN"/>
        </w:rPr>
        <w:t>behavior</w:t>
      </w:r>
      <w:proofErr w:type="spellEnd"/>
      <w:r>
        <w:rPr>
          <w:rFonts w:eastAsiaTheme="minorEastAsia"/>
          <w:lang w:val="en-GB" w:eastAsia="zh-CN"/>
        </w:rPr>
        <w:t xml:space="preserve"> of the NCR-</w:t>
      </w:r>
      <w:proofErr w:type="spellStart"/>
      <w:r>
        <w:rPr>
          <w:rFonts w:eastAsiaTheme="minorEastAsia"/>
          <w:lang w:val="en-GB" w:eastAsia="zh-CN"/>
        </w:rPr>
        <w:t>Fwd</w:t>
      </w:r>
      <w:proofErr w:type="spellEnd"/>
      <w:r>
        <w:rPr>
          <w:rFonts w:eastAsiaTheme="minorEastAsia"/>
          <w:lang w:val="en-GB" w:eastAsia="zh-CN"/>
        </w:rPr>
        <w:t xml:space="preserve"> will be controlled according to the received side control information from </w:t>
      </w:r>
      <w:proofErr w:type="spellStart"/>
      <w:r>
        <w:rPr>
          <w:rFonts w:eastAsiaTheme="minorEastAsia"/>
          <w:lang w:val="en-GB" w:eastAsia="zh-CN"/>
        </w:rPr>
        <w:t>gNB</w:t>
      </w:r>
      <w:proofErr w:type="spellEnd"/>
      <w:r>
        <w:rPr>
          <w:rFonts w:eastAsiaTheme="minorEastAsia"/>
          <w:lang w:val="en-GB" w:eastAsia="zh-CN"/>
        </w:rPr>
        <w:t>.</w:t>
      </w:r>
      <w:r>
        <w:rPr>
          <w:rFonts w:eastAsiaTheme="minorEastAsia" w:hint="eastAsia"/>
          <w:lang w:val="en-GB" w:eastAsia="zh-CN"/>
        </w:rPr>
        <w:t xml:space="preserve"> Before C-link is established, it can be regarded as in RRC_IDLE and after the C-link is established, it can be regarded as in RRC_CONNECTED. Whether it can be RRC_INACTIVE needs further discussion. In our </w:t>
      </w:r>
      <w:proofErr w:type="spellStart"/>
      <w:r>
        <w:rPr>
          <w:rFonts w:eastAsiaTheme="minorEastAsia" w:hint="eastAsia"/>
          <w:lang w:val="en-GB" w:eastAsia="zh-CN"/>
        </w:rPr>
        <w:t>understanding</w:t>
      </w:r>
      <w:proofErr w:type="gramStart"/>
      <w:r>
        <w:rPr>
          <w:rFonts w:eastAsiaTheme="minorEastAsia" w:hint="eastAsia"/>
          <w:lang w:val="en-GB" w:eastAsia="zh-CN"/>
        </w:rPr>
        <w:t>,t</w:t>
      </w:r>
      <w:r>
        <w:rPr>
          <w:rFonts w:eastAsiaTheme="minorEastAsia"/>
          <w:lang w:val="en-GB" w:eastAsia="zh-CN"/>
        </w:rPr>
        <w:t>he</w:t>
      </w:r>
      <w:proofErr w:type="spellEnd"/>
      <w:proofErr w:type="gramEnd"/>
      <w:r>
        <w:rPr>
          <w:rFonts w:eastAsiaTheme="minorEastAsia"/>
          <w:lang w:val="en-GB" w:eastAsia="zh-CN"/>
        </w:rPr>
        <w:t xml:space="preserve"> main principle of </w:t>
      </w:r>
      <w:r>
        <w:rPr>
          <w:rFonts w:eastAsiaTheme="minorEastAsia" w:hint="eastAsia"/>
          <w:lang w:val="en-GB" w:eastAsia="zh-CN"/>
        </w:rPr>
        <w:t>introducing RRC_INACTIVE</w:t>
      </w:r>
      <w:r>
        <w:rPr>
          <w:rFonts w:eastAsiaTheme="minorEastAsia"/>
          <w:lang w:val="en-GB" w:eastAsia="zh-CN"/>
        </w:rPr>
        <w:t xml:space="preserve"> state is that the UE is able to return to the connected state quickly.</w:t>
      </w:r>
      <w:r>
        <w:rPr>
          <w:rFonts w:eastAsiaTheme="minorEastAsia" w:hint="eastAsia"/>
          <w:lang w:val="en-GB" w:eastAsia="zh-CN"/>
        </w:rPr>
        <w:t xml:space="preserve"> Considering the C-link doesn</w:t>
      </w:r>
      <w:r>
        <w:rPr>
          <w:rFonts w:eastAsiaTheme="minorEastAsia"/>
          <w:lang w:val="en-GB" w:eastAsia="zh-CN"/>
        </w:rPr>
        <w:t>’</w:t>
      </w:r>
      <w:r>
        <w:rPr>
          <w:rFonts w:eastAsiaTheme="minorEastAsia" w:hint="eastAsia"/>
          <w:lang w:val="en-GB" w:eastAsia="zh-CN"/>
        </w:rPr>
        <w:t xml:space="preserve">t need this requirement, we prefer not to support RRC inactive state in the current </w:t>
      </w:r>
      <w:r>
        <w:rPr>
          <w:rFonts w:eastAsiaTheme="minorEastAsia"/>
          <w:lang w:val="en-GB" w:eastAsia="zh-CN"/>
        </w:rPr>
        <w:t>release</w:t>
      </w:r>
      <w:r>
        <w:rPr>
          <w:rFonts w:eastAsiaTheme="minorEastAsia" w:hint="eastAsia"/>
          <w:lang w:val="en-GB" w:eastAsia="zh-CN"/>
        </w:rPr>
        <w:t>.</w:t>
      </w:r>
    </w:p>
    <w:p>
      <w:pPr>
        <w:pStyle w:val="a5"/>
        <w:keepNext/>
        <w:jc w:val="both"/>
        <w:rPr>
          <w:b/>
          <w:lang w:eastAsia="zh-CN"/>
        </w:rPr>
      </w:pPr>
      <w:r>
        <w:rPr>
          <w:b/>
          <w:lang w:eastAsia="zh-CN"/>
        </w:rPr>
        <w:t xml:space="preserve">Proposal </w:t>
      </w:r>
      <w:r>
        <w:rPr>
          <w:rFonts w:hint="eastAsia"/>
          <w:b/>
          <w:lang w:eastAsia="zh-CN"/>
        </w:rPr>
        <w:t>2</w:t>
      </w:r>
      <w:r>
        <w:rPr>
          <w:b/>
          <w:lang w:eastAsia="zh-CN"/>
        </w:rPr>
        <w:t xml:space="preserve">: NCR-MT </w:t>
      </w:r>
      <w:r>
        <w:rPr>
          <w:rFonts w:hint="eastAsia"/>
          <w:b/>
          <w:lang w:eastAsia="zh-CN"/>
        </w:rPr>
        <w:t>can</w:t>
      </w:r>
      <w:r>
        <w:rPr>
          <w:b/>
          <w:lang w:eastAsia="zh-CN"/>
        </w:rPr>
        <w:t xml:space="preserve"> </w:t>
      </w:r>
      <w:r>
        <w:rPr>
          <w:rFonts w:hint="eastAsia"/>
          <w:b/>
          <w:lang w:eastAsia="zh-CN"/>
        </w:rPr>
        <w:t xml:space="preserve">only </w:t>
      </w:r>
      <w:r>
        <w:rPr>
          <w:rFonts w:hint="eastAsia"/>
          <w:b/>
          <w:lang w:eastAsia="zh-CN"/>
        </w:rPr>
        <w:t xml:space="preserve">support </w:t>
      </w:r>
      <w:r>
        <w:rPr>
          <w:rFonts w:hint="eastAsia"/>
          <w:b/>
          <w:lang w:eastAsia="zh-CN"/>
        </w:rPr>
        <w:t xml:space="preserve">RRC_IDLE and RRC_CONNECTED state. </w:t>
      </w:r>
    </w:p>
    <w:p>
      <w:pPr>
        <w:pStyle w:val="20"/>
        <w:ind w:left="568" w:hangingChars="283" w:hanging="568"/>
        <w:rPr>
          <w:rFonts w:eastAsiaTheme="minorEastAsia"/>
          <w:bCs w:val="0"/>
          <w:iCs w:val="0"/>
        </w:rPr>
      </w:pPr>
      <w:r>
        <w:rPr>
          <w:rFonts w:eastAsiaTheme="minorEastAsia" w:hint="eastAsia"/>
        </w:rPr>
        <w:t>RB type supported by NCR</w:t>
      </w:r>
    </w:p>
    <w:p>
      <w:pPr>
        <w:spacing w:line="260" w:lineRule="exact"/>
        <w:jc w:val="both"/>
        <w:rPr>
          <w:rFonts w:eastAsia="宋体"/>
          <w:bCs/>
          <w:sz w:val="21"/>
          <w:szCs w:val="21"/>
          <w:lang w:eastAsia="zh-CN"/>
        </w:rPr>
      </w:pPr>
      <w:r>
        <w:rPr>
          <w:rFonts w:eastAsia="宋体" w:hint="eastAsia"/>
          <w:bCs/>
          <w:sz w:val="21"/>
          <w:szCs w:val="21"/>
          <w:lang w:eastAsia="zh-CN"/>
        </w:rPr>
        <w:t xml:space="preserve">In legacy </w:t>
      </w:r>
      <w:proofErr w:type="spellStart"/>
      <w:r>
        <w:rPr>
          <w:rFonts w:eastAsia="宋体" w:hint="eastAsia"/>
          <w:bCs/>
          <w:sz w:val="21"/>
          <w:szCs w:val="21"/>
          <w:lang w:eastAsia="zh-CN"/>
        </w:rPr>
        <w:t>Uu</w:t>
      </w:r>
      <w:proofErr w:type="spellEnd"/>
      <w:r>
        <w:rPr>
          <w:rFonts w:eastAsia="宋体" w:hint="eastAsia"/>
          <w:bCs/>
          <w:sz w:val="21"/>
          <w:szCs w:val="21"/>
          <w:lang w:eastAsia="zh-CN"/>
        </w:rPr>
        <w:t xml:space="preserve">, both SRB and DRB are supported. For NCR-MT, the main function is to transfer side control </w:t>
      </w:r>
      <w:r>
        <w:rPr>
          <w:rFonts w:eastAsia="宋体"/>
          <w:bCs/>
          <w:sz w:val="21"/>
          <w:szCs w:val="21"/>
          <w:lang w:eastAsia="zh-CN"/>
        </w:rPr>
        <w:t>information</w:t>
      </w:r>
      <w:r>
        <w:rPr>
          <w:rFonts w:eastAsia="宋体" w:hint="eastAsia"/>
          <w:bCs/>
          <w:sz w:val="21"/>
          <w:szCs w:val="21"/>
          <w:lang w:eastAsia="zh-CN"/>
        </w:rPr>
        <w:t xml:space="preserve">. Hence, at least SRB can be </w:t>
      </w:r>
      <w:r>
        <w:rPr>
          <w:rFonts w:eastAsia="宋体" w:hint="eastAsia"/>
          <w:bCs/>
          <w:sz w:val="21"/>
          <w:szCs w:val="21"/>
          <w:lang w:eastAsia="zh-CN"/>
        </w:rPr>
        <w:t>supported</w:t>
      </w:r>
      <w:r>
        <w:rPr>
          <w:rFonts w:eastAsia="宋体" w:hint="eastAsia"/>
          <w:bCs/>
          <w:sz w:val="21"/>
          <w:szCs w:val="21"/>
          <w:lang w:eastAsia="zh-CN"/>
        </w:rPr>
        <w:t xml:space="preserve">. </w:t>
      </w:r>
    </w:p>
    <w:p>
      <w:pPr>
        <w:pStyle w:val="a5"/>
        <w:keepNext/>
        <w:jc w:val="both"/>
        <w:rPr>
          <w:b/>
          <w:lang w:eastAsia="zh-CN"/>
        </w:rPr>
      </w:pPr>
      <w:r>
        <w:rPr>
          <w:b/>
          <w:lang w:eastAsia="zh-CN"/>
        </w:rPr>
        <w:t xml:space="preserve">Proposal </w:t>
      </w:r>
      <w:r>
        <w:rPr>
          <w:rFonts w:hint="eastAsia"/>
          <w:b/>
          <w:lang w:eastAsia="zh-CN"/>
        </w:rPr>
        <w:t>3</w:t>
      </w:r>
      <w:r>
        <w:rPr>
          <w:b/>
          <w:lang w:eastAsia="zh-CN"/>
        </w:rPr>
        <w:t xml:space="preserve">: </w:t>
      </w:r>
      <w:r>
        <w:rPr>
          <w:b/>
        </w:rPr>
        <w:t xml:space="preserve">NCR-MT </w:t>
      </w:r>
      <w:r>
        <w:rPr>
          <w:rFonts w:hint="eastAsia"/>
          <w:b/>
          <w:lang w:eastAsia="zh-CN"/>
        </w:rPr>
        <w:t xml:space="preserve">should at least </w:t>
      </w:r>
      <w:r>
        <w:rPr>
          <w:b/>
        </w:rPr>
        <w:t>support SRB</w:t>
      </w:r>
      <w:r>
        <w:rPr>
          <w:rFonts w:hint="eastAsia"/>
          <w:b/>
          <w:lang w:eastAsia="zh-CN"/>
        </w:rPr>
        <w:t xml:space="preserve">, and whether </w:t>
      </w:r>
      <w:r>
        <w:rPr>
          <w:b/>
        </w:rPr>
        <w:t>DRB</w:t>
      </w:r>
      <w:r>
        <w:rPr>
          <w:rFonts w:hint="eastAsia"/>
          <w:b/>
          <w:lang w:eastAsia="zh-CN"/>
        </w:rPr>
        <w:t xml:space="preserve"> should also be supported </w:t>
      </w:r>
      <w:r>
        <w:rPr>
          <w:b/>
          <w:lang w:eastAsia="zh-CN"/>
        </w:rPr>
        <w:t xml:space="preserve">can be further </w:t>
      </w:r>
      <w:r>
        <w:rPr>
          <w:rFonts w:hint="eastAsia"/>
          <w:b/>
          <w:lang w:eastAsia="zh-CN"/>
        </w:rPr>
        <w:t>discussed</w:t>
      </w:r>
      <w:r>
        <w:rPr>
          <w:b/>
          <w:lang w:eastAsia="zh-CN"/>
        </w:rPr>
        <w:t>.</w:t>
      </w:r>
    </w:p>
    <w:p>
      <w:pPr>
        <w:pStyle w:val="20"/>
        <w:ind w:left="568" w:hangingChars="283" w:hanging="568"/>
        <w:rPr>
          <w:rFonts w:eastAsiaTheme="minorEastAsia"/>
          <w:bCs w:val="0"/>
          <w:iCs w:val="0"/>
        </w:rPr>
      </w:pPr>
      <w:r>
        <w:rPr>
          <w:rFonts w:eastAsiaTheme="minorEastAsia" w:hint="eastAsia"/>
        </w:rPr>
        <w:t>How to aware the NW support NCR</w:t>
      </w:r>
      <w:r>
        <w:rPr>
          <w:rFonts w:eastAsiaTheme="minorEastAsia"/>
        </w:rPr>
        <w:t xml:space="preserve"> </w:t>
      </w:r>
    </w:p>
    <w:p>
      <w:pPr>
        <w:pStyle w:val="a0"/>
        <w:rPr>
          <w:rFonts w:eastAsiaTheme="minorEastAsia"/>
          <w:lang w:eastAsia="zh-CN"/>
        </w:rPr>
      </w:pPr>
      <w:r>
        <w:rPr>
          <w:rFonts w:eastAsia="宋体" w:hint="eastAsia"/>
          <w:bCs/>
          <w:sz w:val="21"/>
          <w:szCs w:val="21"/>
          <w:lang w:eastAsia="zh-CN"/>
        </w:rPr>
        <w:t xml:space="preserve">According to the WID, NCR is </w:t>
      </w:r>
      <w:r>
        <w:t>only single hop stationary network-controlled repeaters</w:t>
      </w:r>
      <w:r>
        <w:rPr>
          <w:rFonts w:eastAsiaTheme="minorEastAsia" w:hint="eastAsia"/>
          <w:lang w:eastAsia="zh-CN"/>
        </w:rPr>
        <w:t xml:space="preserve"> and, it is mainly deployed by operator. Hence, in our understanding, it will only be deployed under </w:t>
      </w:r>
      <w:proofErr w:type="spellStart"/>
      <w:r>
        <w:rPr>
          <w:rFonts w:eastAsiaTheme="minorEastAsia" w:hint="eastAsia"/>
          <w:lang w:eastAsia="zh-CN"/>
        </w:rPr>
        <w:t>gNB</w:t>
      </w:r>
      <w:proofErr w:type="spellEnd"/>
      <w:r>
        <w:rPr>
          <w:rFonts w:eastAsiaTheme="minorEastAsia" w:hint="eastAsia"/>
          <w:lang w:eastAsia="zh-CN"/>
        </w:rPr>
        <w:t xml:space="preserve"> support </w:t>
      </w:r>
      <w:proofErr w:type="gramStart"/>
      <w:r>
        <w:rPr>
          <w:rFonts w:eastAsiaTheme="minorEastAsia" w:hint="eastAsia"/>
          <w:lang w:eastAsia="zh-CN"/>
        </w:rPr>
        <w:t>NCR,</w:t>
      </w:r>
      <w:proofErr w:type="gramEnd"/>
      <w:r>
        <w:rPr>
          <w:rFonts w:eastAsiaTheme="minorEastAsia" w:hint="eastAsia"/>
          <w:lang w:eastAsia="zh-CN"/>
        </w:rPr>
        <w:t xml:space="preserve"> </w:t>
      </w:r>
      <w:r>
        <w:rPr>
          <w:rFonts w:eastAsiaTheme="minorEastAsia" w:hint="eastAsia"/>
          <w:lang w:eastAsia="zh-CN"/>
        </w:rPr>
        <w:t xml:space="preserve">there is no strong motivation to introduce </w:t>
      </w:r>
      <w:r>
        <w:rPr>
          <w:rFonts w:eastAsiaTheme="minorEastAsia"/>
          <w:lang w:eastAsia="zh-CN"/>
        </w:rPr>
        <w:t>“</w:t>
      </w:r>
      <w:r>
        <w:rPr>
          <w:rFonts w:eastAsiaTheme="minorEastAsia" w:hint="eastAsia"/>
          <w:lang w:eastAsia="zh-CN"/>
        </w:rPr>
        <w:t>NCR supported</w:t>
      </w:r>
      <w:r>
        <w:rPr>
          <w:rFonts w:eastAsiaTheme="minorEastAsia"/>
          <w:lang w:eastAsia="zh-CN"/>
        </w:rPr>
        <w:t>”</w:t>
      </w:r>
      <w:r>
        <w:rPr>
          <w:rFonts w:eastAsiaTheme="minorEastAsia" w:hint="eastAsia"/>
          <w:lang w:eastAsia="zh-CN"/>
        </w:rPr>
        <w:t xml:space="preserve"> indication in SIB.</w:t>
      </w:r>
    </w:p>
    <w:p>
      <w:pPr>
        <w:pStyle w:val="a5"/>
        <w:keepNext/>
        <w:jc w:val="both"/>
        <w:rPr>
          <w:b/>
          <w:lang w:eastAsia="zh-CN"/>
        </w:rPr>
      </w:pPr>
      <w:r>
        <w:rPr>
          <w:b/>
          <w:lang w:eastAsia="zh-CN"/>
        </w:rPr>
        <w:t xml:space="preserve">Proposal </w:t>
      </w:r>
      <w:r>
        <w:rPr>
          <w:rFonts w:hint="eastAsia"/>
          <w:b/>
          <w:lang w:eastAsia="zh-CN"/>
        </w:rPr>
        <w:t>4</w:t>
      </w:r>
      <w:r>
        <w:rPr>
          <w:b/>
          <w:lang w:eastAsia="zh-CN"/>
        </w:rPr>
        <w:t xml:space="preserve">: </w:t>
      </w:r>
      <w:r>
        <w:rPr>
          <w:rFonts w:hint="eastAsia"/>
          <w:b/>
          <w:lang w:eastAsia="zh-CN"/>
        </w:rPr>
        <w:t xml:space="preserve">The </w:t>
      </w:r>
      <w:r>
        <w:rPr>
          <w:b/>
        </w:rPr>
        <w:t>“NCR supported” indication in SIB1 is not introduced in the current release.</w:t>
      </w:r>
    </w:p>
    <w:p>
      <w:pPr>
        <w:pStyle w:val="20"/>
        <w:ind w:left="568" w:hangingChars="283" w:hanging="568"/>
        <w:rPr>
          <w:rFonts w:eastAsiaTheme="minorEastAsia"/>
        </w:rPr>
      </w:pPr>
      <w:r>
        <w:rPr>
          <w:rFonts w:eastAsiaTheme="minorEastAsia"/>
        </w:rPr>
        <w:t>Potential</w:t>
      </w:r>
      <w:r>
        <w:rPr>
          <w:rFonts w:eastAsiaTheme="minorEastAsia" w:hint="eastAsia"/>
        </w:rPr>
        <w:t xml:space="preserve"> RRM functions</w:t>
      </w:r>
    </w:p>
    <w:p>
      <w:pPr>
        <w:jc w:val="both"/>
        <w:rPr>
          <w:rFonts w:eastAsiaTheme="minorEastAsia"/>
          <w:lang w:val="en-GB" w:eastAsia="zh-CN"/>
        </w:rPr>
      </w:pPr>
      <w:r>
        <w:rPr>
          <w:rFonts w:eastAsiaTheme="minorEastAsia" w:hint="eastAsia"/>
          <w:lang w:val="en-GB" w:eastAsia="zh-CN"/>
        </w:rPr>
        <w:t xml:space="preserve">As described in section 2.4, </w:t>
      </w:r>
      <w:r>
        <w:rPr>
          <w:rFonts w:eastAsiaTheme="minorEastAsia"/>
          <w:lang w:val="en-GB" w:eastAsia="zh-CN"/>
        </w:rPr>
        <w:t xml:space="preserve">NCR </w:t>
      </w:r>
      <w:r>
        <w:rPr>
          <w:rFonts w:eastAsiaTheme="minorEastAsia" w:hint="eastAsia"/>
          <w:lang w:val="en-GB" w:eastAsia="zh-CN"/>
        </w:rPr>
        <w:t>is mainly deployed by operator.</w:t>
      </w:r>
      <w:r>
        <w:rPr>
          <w:rFonts w:eastAsiaTheme="minorEastAsia"/>
          <w:lang w:val="en-GB" w:eastAsia="zh-CN"/>
        </w:rPr>
        <w:t xml:space="preserve"> </w:t>
      </w:r>
      <w:r>
        <w:rPr>
          <w:rFonts w:eastAsiaTheme="minorEastAsia" w:hint="eastAsia"/>
          <w:lang w:val="en-GB" w:eastAsia="zh-CN"/>
        </w:rPr>
        <w:t>And according</w:t>
      </w:r>
      <w:r>
        <w:rPr>
          <w:rFonts w:eastAsiaTheme="minorEastAsia"/>
          <w:lang w:val="en-GB" w:eastAsia="zh-CN"/>
        </w:rPr>
        <w:t xml:space="preserve"> to the WID, NCR is only single hop stationary network-controlled repeaters</w:t>
      </w:r>
      <w:r>
        <w:rPr>
          <w:rFonts w:eastAsiaTheme="minorEastAsia" w:hint="eastAsia"/>
          <w:lang w:val="en-GB" w:eastAsia="zh-CN"/>
        </w:rPr>
        <w:t xml:space="preserve">. Hence, cell (re)selection, handover RRM measurement may be unnecessary. </w:t>
      </w:r>
    </w:p>
    <w:p>
      <w:pPr>
        <w:pStyle w:val="a5"/>
        <w:keepNext/>
        <w:jc w:val="both"/>
        <w:rPr>
          <w:b/>
          <w:lang w:eastAsia="zh-CN"/>
        </w:rPr>
      </w:pPr>
      <w:r>
        <w:rPr>
          <w:b/>
          <w:lang w:eastAsia="zh-CN"/>
        </w:rPr>
        <w:t xml:space="preserve">Proposal </w:t>
      </w:r>
      <w:r>
        <w:rPr>
          <w:rFonts w:hint="eastAsia"/>
          <w:b/>
          <w:lang w:eastAsia="zh-CN"/>
        </w:rPr>
        <w:t>5</w:t>
      </w:r>
      <w:r>
        <w:rPr>
          <w:b/>
          <w:lang w:eastAsia="zh-CN"/>
        </w:rPr>
        <w:t xml:space="preserve">: </w:t>
      </w:r>
      <w:r>
        <w:rPr>
          <w:rFonts w:hint="eastAsia"/>
          <w:b/>
          <w:lang w:eastAsia="zh-CN"/>
        </w:rPr>
        <w:t>For NCR-MT, it does not need to support RRM measurement, cell (re-)selection, handover.</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5"/>
        <w:keepNext/>
        <w:jc w:val="both"/>
        <w:rPr>
          <w:b/>
          <w:lang w:eastAsia="zh-CN"/>
        </w:rPr>
      </w:pPr>
      <w:bookmarkStart w:id="6" w:name="_Ref69910645"/>
      <w:r>
        <w:rPr>
          <w:b/>
          <w:lang w:eastAsia="zh-CN"/>
        </w:rPr>
        <w:t xml:space="preserve">Proposal </w:t>
      </w:r>
      <w:r>
        <w:rPr>
          <w:rFonts w:hint="eastAsia"/>
          <w:b/>
          <w:lang w:eastAsia="zh-CN"/>
        </w:rPr>
        <w:t>1:</w:t>
      </w:r>
      <w:r>
        <w:t xml:space="preserve"> </w:t>
      </w:r>
      <w:r>
        <w:rPr>
          <w:b/>
          <w:lang w:eastAsia="zh-CN"/>
        </w:rPr>
        <w:t>Regarding</w:t>
      </w:r>
      <w:r>
        <w:rPr>
          <w:rFonts w:hint="eastAsia"/>
          <w:b/>
          <w:lang w:eastAsia="zh-CN"/>
        </w:rPr>
        <w:t xml:space="preserve"> to the configuration </w:t>
      </w:r>
      <w:r>
        <w:rPr>
          <w:b/>
          <w:lang w:eastAsia="zh-CN"/>
        </w:rPr>
        <w:t>signalling</w:t>
      </w:r>
      <w:r>
        <w:rPr>
          <w:rFonts w:hint="eastAsia"/>
          <w:b/>
          <w:lang w:eastAsia="zh-CN"/>
        </w:rPr>
        <w:t xml:space="preserve"> for side control information indication, Option 2 can be firstly excluded.</w:t>
      </w:r>
    </w:p>
    <w:p>
      <w:pPr>
        <w:pStyle w:val="a5"/>
        <w:keepNext/>
        <w:jc w:val="both"/>
        <w:rPr>
          <w:b/>
          <w:lang w:eastAsia="zh-CN"/>
        </w:rPr>
      </w:pPr>
      <w:r>
        <w:rPr>
          <w:b/>
          <w:lang w:eastAsia="zh-CN"/>
        </w:rPr>
        <w:t xml:space="preserve">Proposal </w:t>
      </w:r>
      <w:r>
        <w:rPr>
          <w:rFonts w:hint="eastAsia"/>
          <w:b/>
          <w:lang w:eastAsia="zh-CN"/>
        </w:rPr>
        <w:t>2</w:t>
      </w:r>
      <w:r>
        <w:rPr>
          <w:b/>
          <w:lang w:eastAsia="zh-CN"/>
        </w:rPr>
        <w:t xml:space="preserve">: NCR-MT </w:t>
      </w:r>
      <w:r>
        <w:rPr>
          <w:rFonts w:hint="eastAsia"/>
          <w:b/>
          <w:lang w:eastAsia="zh-CN"/>
        </w:rPr>
        <w:t>can</w:t>
      </w:r>
      <w:r>
        <w:rPr>
          <w:b/>
          <w:lang w:eastAsia="zh-CN"/>
        </w:rPr>
        <w:t xml:space="preserve"> </w:t>
      </w:r>
      <w:r>
        <w:rPr>
          <w:rFonts w:hint="eastAsia"/>
          <w:b/>
          <w:lang w:eastAsia="zh-CN"/>
        </w:rPr>
        <w:t xml:space="preserve">only support RRC_IDLE and RRC_CONNECTED state. </w:t>
      </w:r>
    </w:p>
    <w:p>
      <w:pPr>
        <w:pStyle w:val="a5"/>
        <w:keepNext/>
        <w:jc w:val="both"/>
        <w:rPr>
          <w:b/>
          <w:lang w:eastAsia="zh-CN"/>
        </w:rPr>
      </w:pPr>
      <w:r>
        <w:rPr>
          <w:b/>
          <w:lang w:eastAsia="zh-CN"/>
        </w:rPr>
        <w:t xml:space="preserve">Proposal </w:t>
      </w:r>
      <w:r>
        <w:rPr>
          <w:rFonts w:hint="eastAsia"/>
          <w:b/>
          <w:lang w:eastAsia="zh-CN"/>
        </w:rPr>
        <w:t>3</w:t>
      </w:r>
      <w:r>
        <w:rPr>
          <w:b/>
          <w:lang w:eastAsia="zh-CN"/>
        </w:rPr>
        <w:t xml:space="preserve">: </w:t>
      </w:r>
      <w:r>
        <w:rPr>
          <w:b/>
        </w:rPr>
        <w:t xml:space="preserve">NCR-MT </w:t>
      </w:r>
      <w:r>
        <w:rPr>
          <w:rFonts w:hint="eastAsia"/>
          <w:b/>
          <w:lang w:eastAsia="zh-CN"/>
        </w:rPr>
        <w:t xml:space="preserve">should at least </w:t>
      </w:r>
      <w:r>
        <w:rPr>
          <w:b/>
        </w:rPr>
        <w:t>support SRB</w:t>
      </w:r>
      <w:r>
        <w:rPr>
          <w:rFonts w:hint="eastAsia"/>
          <w:b/>
          <w:lang w:eastAsia="zh-CN"/>
        </w:rPr>
        <w:t xml:space="preserve">, and whether </w:t>
      </w:r>
      <w:r>
        <w:rPr>
          <w:b/>
        </w:rPr>
        <w:t>DRB</w:t>
      </w:r>
      <w:r>
        <w:rPr>
          <w:rFonts w:hint="eastAsia"/>
          <w:b/>
          <w:lang w:eastAsia="zh-CN"/>
        </w:rPr>
        <w:t xml:space="preserve"> should also be supported </w:t>
      </w:r>
      <w:r>
        <w:rPr>
          <w:b/>
          <w:lang w:eastAsia="zh-CN"/>
        </w:rPr>
        <w:t xml:space="preserve">can be further </w:t>
      </w:r>
      <w:r>
        <w:rPr>
          <w:rFonts w:hint="eastAsia"/>
          <w:b/>
          <w:lang w:eastAsia="zh-CN"/>
        </w:rPr>
        <w:t>discussed</w:t>
      </w:r>
      <w:r>
        <w:rPr>
          <w:b/>
          <w:lang w:eastAsia="zh-CN"/>
        </w:rPr>
        <w:t>.</w:t>
      </w:r>
    </w:p>
    <w:p>
      <w:pPr>
        <w:pStyle w:val="a5"/>
        <w:keepNext/>
        <w:jc w:val="both"/>
        <w:rPr>
          <w:b/>
          <w:lang w:eastAsia="zh-CN"/>
        </w:rPr>
      </w:pPr>
      <w:r>
        <w:rPr>
          <w:b/>
          <w:lang w:eastAsia="zh-CN"/>
        </w:rPr>
        <w:t xml:space="preserve">Proposal </w:t>
      </w:r>
      <w:r>
        <w:rPr>
          <w:rFonts w:hint="eastAsia"/>
          <w:b/>
          <w:lang w:eastAsia="zh-CN"/>
        </w:rPr>
        <w:t>4</w:t>
      </w:r>
      <w:r>
        <w:rPr>
          <w:b/>
          <w:lang w:eastAsia="zh-CN"/>
        </w:rPr>
        <w:t xml:space="preserve">: </w:t>
      </w:r>
      <w:r>
        <w:rPr>
          <w:rFonts w:hint="eastAsia"/>
          <w:b/>
          <w:lang w:eastAsia="zh-CN"/>
        </w:rPr>
        <w:t xml:space="preserve">The </w:t>
      </w:r>
      <w:r>
        <w:rPr>
          <w:b/>
        </w:rPr>
        <w:t>“NCR supported” indication in SIB1 is not introduced in the current release.</w:t>
      </w:r>
    </w:p>
    <w:p>
      <w:pPr>
        <w:pStyle w:val="a5"/>
        <w:keepNext/>
        <w:jc w:val="both"/>
        <w:rPr>
          <w:b/>
          <w:lang w:eastAsia="zh-CN"/>
        </w:rPr>
      </w:pPr>
      <w:r>
        <w:rPr>
          <w:b/>
          <w:lang w:eastAsia="zh-CN"/>
        </w:rPr>
        <w:t xml:space="preserve">Proposal </w:t>
      </w:r>
      <w:r>
        <w:rPr>
          <w:rFonts w:hint="eastAsia"/>
          <w:b/>
          <w:lang w:eastAsia="zh-CN"/>
        </w:rPr>
        <w:t>5</w:t>
      </w:r>
      <w:r>
        <w:rPr>
          <w:b/>
          <w:lang w:eastAsia="zh-CN"/>
        </w:rPr>
        <w:t xml:space="preserve">: </w:t>
      </w:r>
      <w:r>
        <w:rPr>
          <w:rFonts w:hint="eastAsia"/>
          <w:b/>
          <w:lang w:eastAsia="zh-CN"/>
        </w:rPr>
        <w:t>For NCR-MT, it does not need to support RRM measurement, cell (re-)selection, handover.</w:t>
      </w:r>
    </w:p>
    <w:p>
      <w:pPr>
        <w:rPr>
          <w:rFonts w:eastAsiaTheme="minorEastAsia"/>
          <w:lang w:val="en-GB" w:eastAsia="zh-CN"/>
        </w:rPr>
      </w:pPr>
      <w:bookmarkStart w:id="7" w:name="_GoBack"/>
      <w:bookmarkEnd w:id="7"/>
    </w:p>
    <w:p>
      <w:pPr>
        <w:pStyle w:val="1"/>
        <w:jc w:val="both"/>
      </w:pPr>
      <w:r>
        <w:rPr>
          <w:rFonts w:hint="eastAsia"/>
        </w:rPr>
        <w:lastRenderedPageBreak/>
        <w:t>Reference</w:t>
      </w:r>
    </w:p>
    <w:p>
      <w:pPr>
        <w:pStyle w:val="a0"/>
        <w:numPr>
          <w:ilvl w:val="0"/>
          <w:numId w:val="9"/>
        </w:numPr>
        <w:rPr>
          <w:rFonts w:eastAsiaTheme="minorEastAsia"/>
          <w:lang w:eastAsia="zh-CN"/>
        </w:rPr>
      </w:pPr>
      <w:r>
        <w:rPr>
          <w:rFonts w:eastAsiaTheme="minorEastAsia"/>
          <w:lang w:eastAsia="zh-CN"/>
        </w:rPr>
        <w:t>RP-222673</w:t>
      </w:r>
      <w:r>
        <w:rPr>
          <w:rFonts w:eastAsiaTheme="minorEastAsia" w:hint="eastAsia"/>
          <w:lang w:eastAsia="zh-CN"/>
        </w:rPr>
        <w:t xml:space="preserve">  </w:t>
      </w:r>
      <w:r>
        <w:rPr>
          <w:rFonts w:eastAsiaTheme="minorEastAsia"/>
          <w:lang w:eastAsia="zh-CN"/>
        </w:rPr>
        <w:t>New WID on NR network-controlled repeaters</w:t>
      </w:r>
      <w:r>
        <w:rPr>
          <w:rFonts w:eastAsiaTheme="minorEastAsia" w:hint="eastAsia"/>
          <w:lang w:eastAsia="zh-CN"/>
        </w:rPr>
        <w:t xml:space="preserve">  ZTE</w:t>
      </w:r>
    </w:p>
    <w:p>
      <w:pPr>
        <w:pStyle w:val="a0"/>
        <w:numPr>
          <w:ilvl w:val="0"/>
          <w:numId w:val="9"/>
        </w:numPr>
        <w:rPr>
          <w:rFonts w:eastAsiaTheme="minorEastAsia"/>
          <w:lang w:eastAsia="zh-CN"/>
        </w:rPr>
      </w:pPr>
      <w:bookmarkStart w:id="8" w:name="_Ref114746686"/>
      <w:bookmarkEnd w:id="6"/>
      <w:r>
        <w:rPr>
          <w:rFonts w:eastAsiaTheme="minorEastAsia" w:hint="eastAsia"/>
          <w:lang w:eastAsia="zh-CN"/>
        </w:rPr>
        <w:t>TR 38.867 Study on NR network-controlled repeaters; (Rel-18) V1.0.0</w:t>
      </w:r>
      <w:bookmarkEnd w:id="8"/>
    </w:p>
    <w:sectPr>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3</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2209367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8"/>
  </w:num>
  <w:num w:numId="4">
    <w:abstractNumId w:val="4"/>
  </w:num>
  <w:num w:numId="5">
    <w:abstractNumId w:val="15"/>
  </w:num>
  <w:num w:numId="6">
    <w:abstractNumId w:val="10"/>
  </w:num>
  <w:num w:numId="7">
    <w:abstractNumId w:val="13"/>
  </w:num>
  <w:num w:numId="8">
    <w:abstractNumId w:val="9"/>
  </w:num>
  <w:num w:numId="9">
    <w:abstractNumId w:val="6"/>
  </w:num>
  <w:num w:numId="10">
    <w:abstractNumId w:val="1"/>
  </w:num>
  <w:num w:numId="11">
    <w:abstractNumId w:val="7"/>
  </w:num>
  <w:num w:numId="12">
    <w:abstractNumId w:val="5"/>
  </w:num>
  <w:num w:numId="13">
    <w:abstractNumId w:val="2"/>
  </w:num>
  <w:num w:numId="14">
    <w:abstractNumId w:val="3"/>
  </w:num>
  <w:num w:numId="15">
    <w:abstractNumId w:val="11"/>
  </w:num>
  <w:num w:numId="16">
    <w:abstractNumId w:val="14"/>
  </w:num>
  <w:num w:numId="17">
    <w:abstractNumId w:val="14"/>
  </w:num>
  <w:num w:numId="18">
    <w:abstractNumId w:val="14"/>
  </w:num>
  <w:num w:numId="19">
    <w:abstractNumId w:val="14"/>
  </w:num>
  <w:num w:numId="20">
    <w:abstractNumId w:val="0"/>
  </w:num>
  <w:num w:numId="2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5412290">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5729309">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378740">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624793">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7D416-3F34-4832-8186-CF525896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159</cp:revision>
  <cp:lastPrinted>2007-08-28T14:45:00Z</cp:lastPrinted>
  <dcterms:created xsi:type="dcterms:W3CDTF">2022-09-30T02:30:00Z</dcterms:created>
  <dcterms:modified xsi:type="dcterms:W3CDTF">2022-09-30T05:45:00Z</dcterms:modified>
</cp:coreProperties>
</file>